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5B70">
        <w:rPr>
          <w:rFonts w:ascii="Times New Roman" w:hAnsi="Times New Roman" w:cs="Times New Roman"/>
          <w:b/>
          <w:sz w:val="24"/>
          <w:szCs w:val="24"/>
        </w:rPr>
        <w:t>OSNOVNA ŠKOLA LUČKO</w:t>
      </w:r>
    </w:p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5B70">
        <w:rPr>
          <w:rFonts w:ascii="Times New Roman" w:hAnsi="Times New Roman" w:cs="Times New Roman"/>
          <w:b/>
          <w:sz w:val="24"/>
          <w:szCs w:val="24"/>
        </w:rPr>
        <w:t>PUŠKARIĆEVA 102</w:t>
      </w:r>
    </w:p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5B70">
        <w:rPr>
          <w:rFonts w:ascii="Times New Roman" w:hAnsi="Times New Roman" w:cs="Times New Roman"/>
          <w:b/>
          <w:sz w:val="24"/>
          <w:szCs w:val="24"/>
        </w:rPr>
        <w:t>10 250 LUČKO</w:t>
      </w:r>
    </w:p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175B70">
        <w:rPr>
          <w:rFonts w:ascii="Times New Roman" w:hAnsi="Times New Roman" w:cs="Times New Roman"/>
          <w:sz w:val="24"/>
          <w:szCs w:val="24"/>
          <w:lang w:val="hr-HR"/>
        </w:rPr>
        <w:t>KLASA: 011-03/26-02/03</w:t>
      </w:r>
    </w:p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175B70">
        <w:rPr>
          <w:rFonts w:ascii="Times New Roman" w:hAnsi="Times New Roman" w:cs="Times New Roman"/>
          <w:sz w:val="24"/>
          <w:szCs w:val="24"/>
          <w:lang w:val="hr-HR"/>
        </w:rPr>
        <w:t>URBROJ: 251-167-01-26-2</w:t>
      </w:r>
    </w:p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GoBack"/>
      <w:bookmarkEnd w:id="0"/>
    </w:p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175B70">
        <w:rPr>
          <w:rFonts w:ascii="Times New Roman" w:hAnsi="Times New Roman" w:cs="Times New Roman"/>
          <w:sz w:val="24"/>
          <w:szCs w:val="24"/>
          <w:lang w:val="hr-HR"/>
        </w:rPr>
        <w:t>U Zagrebu, 1. listopada 2026.</w:t>
      </w:r>
    </w:p>
    <w:p w:rsidR="00175B70" w:rsidRPr="00175B70" w:rsidRDefault="00175B70" w:rsidP="00175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43"/>
        <w:gridCol w:w="6314"/>
      </w:tblGrid>
      <w:tr w:rsidR="00245436" w:rsidRPr="00175B70" w:rsidTr="001E7696">
        <w:trPr>
          <w:trHeight w:val="925"/>
          <w:jc w:val="center"/>
        </w:trPr>
        <w:tc>
          <w:tcPr>
            <w:tcW w:w="97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5436" w:rsidRPr="00175B70" w:rsidRDefault="00245436" w:rsidP="00175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OBRAZAC</w:t>
            </w:r>
          </w:p>
          <w:p w:rsidR="00245436" w:rsidRPr="00175B70" w:rsidRDefault="00245436" w:rsidP="00175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IZVJEŠĆE O PROVEDENOM SAVJETOVANJU SA ZAINTERESIRANOM JAVNOŠĆU</w:t>
            </w:r>
          </w:p>
        </w:tc>
      </w:tr>
      <w:tr w:rsidR="00417BC0" w:rsidRPr="00175B70" w:rsidTr="00175B70">
        <w:trPr>
          <w:trHeight w:val="925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Naslov dokumenta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Izvješće o provedenom savjetovanju sa zainteresiranom javnošću o </w:t>
            </w:r>
            <w:r w:rsidRPr="00175B70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Nacrtu Pravilnika o provedbi postupaka jednostavne nabave</w:t>
            </w:r>
            <w:r w:rsidR="00175B70" w:rsidRPr="00175B70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u školi</w:t>
            </w:r>
          </w:p>
        </w:tc>
      </w:tr>
      <w:tr w:rsidR="00417BC0" w:rsidRPr="00175B70" w:rsidTr="00175B70">
        <w:trPr>
          <w:trHeight w:val="925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Stvaratelj dokumenta, tijelo koje provodi savjetovanje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Osnovna škola </w:t>
            </w:r>
            <w:r w:rsidR="00245436"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Lučko</w:t>
            </w:r>
          </w:p>
        </w:tc>
      </w:tr>
      <w:tr w:rsidR="00417BC0" w:rsidRPr="00175B70" w:rsidTr="00175B70">
        <w:trPr>
          <w:trHeight w:val="896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Svrha dokumenta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Izvješćivanje o provedenom savjetovanju sa zainteresiranom javnošću o </w:t>
            </w:r>
            <w:r w:rsidRPr="00175B70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Nacrtu Pravilnika o provedbi postupaka jednostavne nabave</w:t>
            </w:r>
            <w:r w:rsidR="00175B70" w:rsidRPr="00175B70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 xml:space="preserve"> u školi</w:t>
            </w:r>
          </w:p>
        </w:tc>
      </w:tr>
      <w:tr w:rsidR="00417BC0" w:rsidRPr="00175B70" w:rsidTr="00175B70">
        <w:trPr>
          <w:trHeight w:val="462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Datum dokumenta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1.10</w:t>
            </w:r>
            <w:r w:rsidR="0088582E"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.2026. godine</w:t>
            </w:r>
          </w:p>
        </w:tc>
      </w:tr>
      <w:tr w:rsidR="00417BC0" w:rsidRPr="00175B70" w:rsidTr="00175B70">
        <w:trPr>
          <w:trHeight w:val="462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Verzija dokumenta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</w:t>
            </w:r>
          </w:p>
        </w:tc>
      </w:tr>
      <w:tr w:rsidR="00417BC0" w:rsidRPr="00175B70" w:rsidTr="00175B70">
        <w:trPr>
          <w:trHeight w:val="462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Vrsta dokumenta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Izvješće</w:t>
            </w:r>
          </w:p>
        </w:tc>
      </w:tr>
      <w:tr w:rsidR="00417BC0" w:rsidRPr="00175B70" w:rsidTr="00175B70">
        <w:trPr>
          <w:trHeight w:val="462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Naziv nacrta općeg akta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Pravilnik o provedbi postupaka jednostavne nabave</w:t>
            </w:r>
            <w:r w:rsidR="00175B70"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školi</w:t>
            </w:r>
          </w:p>
        </w:tc>
      </w:tr>
      <w:tr w:rsidR="00245436" w:rsidRPr="00175B70" w:rsidTr="00175B70">
        <w:trPr>
          <w:trHeight w:val="2765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45436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 li nacrt bio objavljen na internetskim stranicama ili na drugi odgovarajući način?</w:t>
            </w:r>
          </w:p>
          <w:p w:rsidR="00245436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45436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Ako jest, kada je nacrt objavljen, na kojoj internetskoj stranici i koliko je vremena ostavljeno za savjetovanje?</w:t>
            </w:r>
          </w:p>
          <w:p w:rsidR="00245436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Ako nije, zašto?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45436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Da</w:t>
            </w:r>
          </w:p>
          <w:p w:rsidR="00245436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245436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br/>
              <w:t>Internetsko savjetovanje sa zainteresiranom javnošću trajalo je u razdoblju od 1. rujna 2026. do 30. rujna 2026. godine.</w:t>
            </w:r>
          </w:p>
        </w:tc>
      </w:tr>
      <w:tr w:rsidR="00417BC0" w:rsidRPr="00175B70" w:rsidTr="00175B70">
        <w:trPr>
          <w:trHeight w:val="925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Koji su predstavnici zainteresirane javnosti dostavili svoja očekivanja?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Tijekom internetske javne rasprave očitovanje na </w:t>
            </w:r>
            <w:r w:rsidRPr="00175B70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Nacrt Pravilnika o provedbi postupaka jednostavne nabave</w:t>
            </w: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175B70" w:rsidRPr="00175B70"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  <w:t>u školi</w:t>
            </w:r>
            <w:r w:rsidR="00175B70"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nije dostavio niti jedan dionik.</w:t>
            </w:r>
          </w:p>
        </w:tc>
      </w:tr>
      <w:tr w:rsidR="00417BC0" w:rsidRPr="00175B70" w:rsidTr="00175B70">
        <w:trPr>
          <w:trHeight w:val="1388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Razlozi neprihvaćanja pojedinih primjedbi zainteresirane javnosti na određene odredbe nacrta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245436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</w:t>
            </w:r>
          </w:p>
        </w:tc>
      </w:tr>
      <w:tr w:rsidR="00417BC0" w:rsidRPr="00175B70" w:rsidTr="00175B70">
        <w:trPr>
          <w:trHeight w:val="433"/>
          <w:jc w:val="center"/>
        </w:trPr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Troškovi provedenog savjetovanja</w:t>
            </w:r>
          </w:p>
        </w:tc>
        <w:tc>
          <w:tcPr>
            <w:tcW w:w="6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BC0" w:rsidRPr="00175B70" w:rsidRDefault="0088582E" w:rsidP="00175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75B70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Provedba javnog savjetovanja nije iziskivala dodatne financijske troškove.</w:t>
            </w:r>
          </w:p>
        </w:tc>
      </w:tr>
    </w:tbl>
    <w:p w:rsidR="003376E6" w:rsidRPr="00175B70" w:rsidRDefault="003376E6" w:rsidP="00175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45436" w:rsidRPr="00175B70" w:rsidRDefault="00245436" w:rsidP="00175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sectPr w:rsidR="00245436" w:rsidRPr="00175B70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B70"/>
    <w:rsid w:val="001E7696"/>
    <w:rsid w:val="00245436"/>
    <w:rsid w:val="0029639D"/>
    <w:rsid w:val="00326F90"/>
    <w:rsid w:val="003376E6"/>
    <w:rsid w:val="00417BC0"/>
    <w:rsid w:val="0054304E"/>
    <w:rsid w:val="0088582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84D8C"/>
  <w14:defaultImageDpi w14:val="330"/>
  <w15:docId w15:val="{5E962B54-2C40-4B8B-9D20-42F712C52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26018D-A022-46D0-91F6-80323E49D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Ivana Brašnić</cp:lastModifiedBy>
  <cp:revision>4</cp:revision>
  <cp:lastPrinted>2026-10-05T12:16:00Z</cp:lastPrinted>
  <dcterms:created xsi:type="dcterms:W3CDTF">2026-10-05T08:25:00Z</dcterms:created>
  <dcterms:modified xsi:type="dcterms:W3CDTF">2026-10-05T12:16:00Z</dcterms:modified>
  <cp:category/>
</cp:coreProperties>
</file>